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64" w:rsidRDefault="00246B1F" w:rsidP="00246B1F">
      <w:pPr>
        <w:ind w:left="5040" w:firstLine="720"/>
        <w:rPr>
          <w:b/>
        </w:rPr>
      </w:pPr>
      <w:r>
        <w:rPr>
          <w:noProof/>
        </w:rPr>
        <w:drawing>
          <wp:inline distT="0" distB="0" distL="0" distR="0" wp14:anchorId="249F7869" wp14:editId="352A091F">
            <wp:extent cx="1788795" cy="552450"/>
            <wp:effectExtent l="0" t="0" r="190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5524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</a:ext>
                    </a:extLst>
                  </pic:spPr>
                </pic:pic>
              </a:graphicData>
            </a:graphic>
          </wp:inline>
        </w:drawing>
      </w:r>
      <w:r w:rsidR="00DE2164" w:rsidRPr="00DE2164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162175" cy="628650"/>
            <wp:effectExtent l="0" t="0" r="9525" b="0"/>
            <wp:wrapSquare wrapText="bothSides"/>
            <wp:docPr id="1" name="Picture 1" descr="Sang_Log_Lge_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g_Log_Lge_2c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E35910" w:rsidRDefault="00E35910" w:rsidP="00B82E11">
      <w:pPr>
        <w:spacing w:after="0"/>
        <w:jc w:val="center"/>
        <w:rPr>
          <w:rFonts w:cstheme="minorHAnsi"/>
          <w:b/>
        </w:rPr>
      </w:pPr>
      <w:r w:rsidRPr="0048552B">
        <w:rPr>
          <w:rFonts w:cstheme="minorHAnsi"/>
          <w:b/>
        </w:rPr>
        <w:t xml:space="preserve">Visit by </w:t>
      </w:r>
      <w:r w:rsidR="00560D73">
        <w:rPr>
          <w:rFonts w:cstheme="minorHAnsi"/>
          <w:b/>
        </w:rPr>
        <w:t>Rare Diseases Policy Team, 19</w:t>
      </w:r>
      <w:r w:rsidR="00560D73" w:rsidRPr="00560D73">
        <w:rPr>
          <w:rFonts w:cstheme="minorHAnsi"/>
          <w:b/>
          <w:vertAlign w:val="superscript"/>
        </w:rPr>
        <w:t>th</w:t>
      </w:r>
      <w:r w:rsidR="00560D73">
        <w:rPr>
          <w:rFonts w:cstheme="minorHAnsi"/>
          <w:b/>
        </w:rPr>
        <w:t xml:space="preserve"> January </w:t>
      </w:r>
      <w:r w:rsidR="005B7728">
        <w:rPr>
          <w:rFonts w:cstheme="minorHAnsi"/>
          <w:b/>
        </w:rPr>
        <w:t>2015</w:t>
      </w:r>
    </w:p>
    <w:p w:rsidR="00445D72" w:rsidRDefault="00445D72" w:rsidP="00B82E11">
      <w:pPr>
        <w:spacing w:after="0"/>
        <w:jc w:val="center"/>
        <w:rPr>
          <w:rFonts w:cstheme="minorHAnsi"/>
          <w:b/>
        </w:rPr>
      </w:pPr>
    </w:p>
    <w:p w:rsidR="00445D72" w:rsidRDefault="00B82E11" w:rsidP="00B82E11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Chestnut Suite, </w:t>
      </w:r>
      <w:proofErr w:type="spellStart"/>
      <w:r>
        <w:rPr>
          <w:rFonts w:cstheme="minorHAnsi"/>
          <w:b/>
        </w:rPr>
        <w:t>Hinxton</w:t>
      </w:r>
      <w:proofErr w:type="spellEnd"/>
      <w:r>
        <w:rPr>
          <w:rFonts w:cstheme="minorHAnsi"/>
          <w:b/>
        </w:rPr>
        <w:t xml:space="preserve"> Hall</w:t>
      </w:r>
    </w:p>
    <w:p w:rsidR="001437CA" w:rsidRDefault="001437CA" w:rsidP="00B82E11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From 13.30 Meadow Room, EBI South Building</w:t>
      </w:r>
    </w:p>
    <w:p w:rsidR="00445D72" w:rsidRDefault="00445D72" w:rsidP="00B82E11">
      <w:pPr>
        <w:spacing w:after="0"/>
        <w:jc w:val="center"/>
        <w:rPr>
          <w:rFonts w:cstheme="minorHAnsi"/>
          <w:b/>
        </w:rPr>
      </w:pPr>
    </w:p>
    <w:p w:rsidR="00445D72" w:rsidRDefault="00445D72" w:rsidP="00B82E11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AGENDA</w:t>
      </w:r>
    </w:p>
    <w:p w:rsidR="002C2BA5" w:rsidRDefault="002C2BA5" w:rsidP="00BA009B">
      <w:pPr>
        <w:pStyle w:val="NoSpacing"/>
        <w:rPr>
          <w:noProof/>
        </w:rPr>
      </w:pPr>
    </w:p>
    <w:p w:rsidR="008915E4" w:rsidRPr="00D12617" w:rsidRDefault="00905832" w:rsidP="00BA009B">
      <w:pPr>
        <w:pStyle w:val="NoSpacing"/>
        <w:rPr>
          <w:b/>
          <w:noProof/>
        </w:rPr>
      </w:pPr>
      <w:r>
        <w:rPr>
          <w:b/>
          <w:noProof/>
        </w:rPr>
        <w:t>Sanger</w:t>
      </w:r>
      <w:r w:rsidR="00AB52B3">
        <w:rPr>
          <w:b/>
          <w:noProof/>
        </w:rPr>
        <w:t xml:space="preserve"> Institute</w:t>
      </w:r>
      <w:r w:rsidR="00AB52B3" w:rsidRPr="00AB52B3">
        <w:rPr>
          <w:b/>
          <w:noProof/>
        </w:rPr>
        <w:t xml:space="preserve"> </w:t>
      </w:r>
      <w:r w:rsidR="00AB52B3" w:rsidRPr="00D12617">
        <w:rPr>
          <w:b/>
          <w:noProof/>
        </w:rPr>
        <w:t>Participants</w:t>
      </w:r>
      <w:r>
        <w:rPr>
          <w:b/>
          <w:noProof/>
        </w:rPr>
        <w:t>:</w:t>
      </w:r>
    </w:p>
    <w:p w:rsidR="00D12617" w:rsidRPr="00B82E11" w:rsidRDefault="00D12617" w:rsidP="00D12617">
      <w:pPr>
        <w:pStyle w:val="NoSpacing"/>
        <w:rPr>
          <w:rFonts w:cstheme="minorHAnsi"/>
          <w:shd w:val="clear" w:color="auto" w:fill="FFFFFF"/>
        </w:rPr>
      </w:pPr>
      <w:r w:rsidRPr="00B82E11">
        <w:rPr>
          <w:rFonts w:cstheme="minorHAnsi"/>
          <w:shd w:val="clear" w:color="auto" w:fill="FFFFFF"/>
        </w:rPr>
        <w:t>Julia Wilson, Associate Director External Relations</w:t>
      </w:r>
    </w:p>
    <w:p w:rsidR="005B7728" w:rsidRPr="00B82E11" w:rsidRDefault="005B7728" w:rsidP="00D12617">
      <w:pPr>
        <w:pStyle w:val="NoSpacing"/>
        <w:rPr>
          <w:rFonts w:cstheme="minorHAnsi"/>
          <w:shd w:val="clear" w:color="auto" w:fill="FFFFFF"/>
        </w:rPr>
      </w:pPr>
      <w:r w:rsidRPr="00B82E11">
        <w:rPr>
          <w:rFonts w:cstheme="minorHAnsi"/>
          <w:shd w:val="clear" w:color="auto" w:fill="FFFFFF"/>
        </w:rPr>
        <w:t>Ma</w:t>
      </w:r>
      <w:r w:rsidR="00662728" w:rsidRPr="00B82E11">
        <w:rPr>
          <w:rFonts w:cstheme="minorHAnsi"/>
          <w:shd w:val="clear" w:color="auto" w:fill="FFFFFF"/>
        </w:rPr>
        <w:t>t</w:t>
      </w:r>
      <w:r w:rsidRPr="00B82E11">
        <w:rPr>
          <w:rFonts w:cstheme="minorHAnsi"/>
          <w:shd w:val="clear" w:color="auto" w:fill="FFFFFF"/>
        </w:rPr>
        <w:t xml:space="preserve">thew Hurles, </w:t>
      </w:r>
      <w:r w:rsidR="00F17F2D" w:rsidRPr="00B82E11">
        <w:rPr>
          <w:rFonts w:cstheme="minorHAnsi"/>
          <w:shd w:val="clear" w:color="auto" w:fill="FFFFFF"/>
        </w:rPr>
        <w:t>Group Leader Human Genetics</w:t>
      </w:r>
      <w:r w:rsidR="00B82E11" w:rsidRPr="00B82E11">
        <w:t xml:space="preserve"> Human Genetics Programme</w:t>
      </w:r>
    </w:p>
    <w:p w:rsidR="005B7728" w:rsidRPr="00B82E11" w:rsidRDefault="005B7728" w:rsidP="00D12617">
      <w:pPr>
        <w:pStyle w:val="NoSpacing"/>
        <w:rPr>
          <w:rFonts w:cstheme="minorHAnsi"/>
          <w:shd w:val="clear" w:color="auto" w:fill="FFFFFF"/>
        </w:rPr>
      </w:pPr>
      <w:r w:rsidRPr="00B82E11">
        <w:rPr>
          <w:rFonts w:cstheme="minorHAnsi"/>
          <w:shd w:val="clear" w:color="auto" w:fill="FFFFFF"/>
        </w:rPr>
        <w:t>Caroline Wright</w:t>
      </w:r>
      <w:r w:rsidR="00AB52B3" w:rsidRPr="00B82E11">
        <w:rPr>
          <w:rFonts w:cstheme="minorHAnsi"/>
          <w:shd w:val="clear" w:color="auto" w:fill="FFFFFF"/>
        </w:rPr>
        <w:t xml:space="preserve">, </w:t>
      </w:r>
      <w:r w:rsidR="00AB52B3" w:rsidRPr="00B82E11">
        <w:rPr>
          <w:shd w:val="clear" w:color="auto" w:fill="FFFFFF"/>
        </w:rPr>
        <w:t>Senior Scientific Manager</w:t>
      </w:r>
      <w:r w:rsidR="00B82E11" w:rsidRPr="00B82E11">
        <w:rPr>
          <w:shd w:val="clear" w:color="auto" w:fill="FFFFFF"/>
        </w:rPr>
        <w:t>, Human Genetics Programme</w:t>
      </w:r>
    </w:p>
    <w:p w:rsidR="005B7728" w:rsidRPr="00B82E11" w:rsidRDefault="005B7728" w:rsidP="00D12617">
      <w:pPr>
        <w:pStyle w:val="NoSpacing"/>
        <w:rPr>
          <w:rFonts w:cstheme="minorHAnsi"/>
          <w:shd w:val="clear" w:color="auto" w:fill="FFFFFF"/>
        </w:rPr>
      </w:pPr>
      <w:r w:rsidRPr="00B82E11">
        <w:rPr>
          <w:rFonts w:cstheme="minorHAnsi"/>
          <w:shd w:val="clear" w:color="auto" w:fill="FFFFFF"/>
        </w:rPr>
        <w:t>Helen Firth</w:t>
      </w:r>
      <w:r w:rsidR="00AB52B3" w:rsidRPr="00B82E11">
        <w:rPr>
          <w:rFonts w:cstheme="minorHAnsi"/>
          <w:shd w:val="clear" w:color="auto" w:fill="FFFFFF"/>
        </w:rPr>
        <w:t>, Honorary Faculty</w:t>
      </w:r>
      <w:r w:rsidR="00B82E11" w:rsidRPr="00B82E11">
        <w:t xml:space="preserve"> Member, Human Genetics Programme/</w:t>
      </w:r>
      <w:r w:rsidR="00B82E11" w:rsidRPr="00B82E11">
        <w:rPr>
          <w:rFonts w:eastAsia="Times New Roman"/>
        </w:rPr>
        <w:t xml:space="preserve"> Consultant Clinical Geneticist</w:t>
      </w:r>
      <w:r w:rsidR="00AB52B3" w:rsidRPr="00B82E11">
        <w:rPr>
          <w:rFonts w:cstheme="minorHAnsi"/>
          <w:shd w:val="clear" w:color="auto" w:fill="FFFFFF"/>
        </w:rPr>
        <w:t xml:space="preserve">, </w:t>
      </w:r>
    </w:p>
    <w:p w:rsidR="005B7728" w:rsidRPr="00B82E11" w:rsidRDefault="005B7728" w:rsidP="00D12617">
      <w:pPr>
        <w:pStyle w:val="NoSpacing"/>
        <w:rPr>
          <w:rFonts w:cstheme="minorHAnsi"/>
          <w:shd w:val="clear" w:color="auto" w:fill="FFFFFF"/>
        </w:rPr>
      </w:pPr>
      <w:r w:rsidRPr="00B82E11">
        <w:rPr>
          <w:rFonts w:cstheme="minorHAnsi"/>
          <w:shd w:val="clear" w:color="auto" w:fill="FFFFFF"/>
        </w:rPr>
        <w:t>Anna Middleton</w:t>
      </w:r>
      <w:r w:rsidR="00AB52B3" w:rsidRPr="00B82E11">
        <w:rPr>
          <w:rFonts w:cstheme="minorHAnsi"/>
          <w:shd w:val="clear" w:color="auto" w:fill="FFFFFF"/>
        </w:rPr>
        <w:t xml:space="preserve">, </w:t>
      </w:r>
      <w:r w:rsidR="00AB52B3" w:rsidRPr="00B82E11">
        <w:rPr>
          <w:shd w:val="clear" w:color="auto" w:fill="FFFFFF"/>
        </w:rPr>
        <w:t>Senior Staff Scientist</w:t>
      </w:r>
      <w:r w:rsidR="00B82E11" w:rsidRPr="00B82E11">
        <w:rPr>
          <w:rStyle w:val="apple-converted-space"/>
          <w:shd w:val="clear" w:color="auto" w:fill="FFFFFF"/>
        </w:rPr>
        <w:t>, DDD Human Genetics Programme</w:t>
      </w:r>
    </w:p>
    <w:p w:rsidR="005B7728" w:rsidRPr="00B82E11" w:rsidRDefault="00AB52B3" w:rsidP="00D12617">
      <w:pPr>
        <w:pStyle w:val="NoSpacing"/>
        <w:rPr>
          <w:rFonts w:cstheme="minorHAnsi"/>
          <w:shd w:val="clear" w:color="auto" w:fill="FFFFFF"/>
        </w:rPr>
      </w:pPr>
      <w:r w:rsidRPr="00B82E11">
        <w:rPr>
          <w:rFonts w:cstheme="minorHAnsi"/>
          <w:shd w:val="clear" w:color="auto" w:fill="FFFFFF"/>
        </w:rPr>
        <w:t>Jeff Barre</w:t>
      </w:r>
      <w:r w:rsidR="005B7728" w:rsidRPr="00B82E11">
        <w:rPr>
          <w:rFonts w:cstheme="minorHAnsi"/>
          <w:shd w:val="clear" w:color="auto" w:fill="FFFFFF"/>
        </w:rPr>
        <w:t>tt</w:t>
      </w:r>
      <w:r w:rsidRPr="00B82E11">
        <w:rPr>
          <w:rFonts w:cstheme="minorHAnsi"/>
          <w:shd w:val="clear" w:color="auto" w:fill="FFFFFF"/>
        </w:rPr>
        <w:t>, Group Leader, Human Genetics</w:t>
      </w:r>
      <w:r w:rsidR="00B82E11" w:rsidRPr="00B82E11">
        <w:rPr>
          <w:rFonts w:cstheme="minorHAnsi"/>
          <w:shd w:val="clear" w:color="auto" w:fill="FFFFFF"/>
        </w:rPr>
        <w:t xml:space="preserve"> Programme</w:t>
      </w:r>
    </w:p>
    <w:p w:rsidR="00B82E11" w:rsidRPr="00B82E11" w:rsidRDefault="00B82E11" w:rsidP="00B82E11">
      <w:pPr>
        <w:pStyle w:val="NoSpacing"/>
      </w:pPr>
    </w:p>
    <w:p w:rsidR="00B82E11" w:rsidRPr="00B82E11" w:rsidRDefault="00B82E11" w:rsidP="00B82E11">
      <w:pPr>
        <w:pStyle w:val="NoSpacing"/>
        <w:rPr>
          <w:b/>
        </w:rPr>
      </w:pPr>
      <w:r w:rsidRPr="00B82E11">
        <w:rPr>
          <w:b/>
        </w:rPr>
        <w:t>EBI Participants:</w:t>
      </w:r>
    </w:p>
    <w:p w:rsidR="00B82E11" w:rsidRPr="00B82E11" w:rsidRDefault="00B82E11" w:rsidP="00B82E11">
      <w:pPr>
        <w:spacing w:after="0" w:line="240" w:lineRule="auto"/>
      </w:pPr>
      <w:r w:rsidRPr="00B82E11">
        <w:t>Janet Thornton, Director</w:t>
      </w:r>
    </w:p>
    <w:p w:rsidR="00B82E11" w:rsidRPr="00B82E11" w:rsidRDefault="00B82E11" w:rsidP="00B82E11">
      <w:pPr>
        <w:spacing w:after="0" w:line="240" w:lineRule="auto"/>
      </w:pPr>
      <w:r w:rsidRPr="00B82E11">
        <w:t>Rolf Apweiler, Joint Associate Director and Senior Scientist</w:t>
      </w:r>
    </w:p>
    <w:p w:rsidR="00B82E11" w:rsidRPr="00B82E11" w:rsidRDefault="00B82E11" w:rsidP="00B82E11">
      <w:pPr>
        <w:spacing w:after="0" w:line="240" w:lineRule="auto"/>
      </w:pPr>
      <w:r w:rsidRPr="00B82E11">
        <w:t>Ewan Birney, Joint Associate Director and Senior Scientist</w:t>
      </w:r>
    </w:p>
    <w:p w:rsidR="00B82E11" w:rsidRDefault="00B82E11" w:rsidP="00B82E11">
      <w:pPr>
        <w:spacing w:after="0" w:line="240" w:lineRule="auto"/>
      </w:pPr>
      <w:r w:rsidRPr="00B82E11">
        <w:t>Lindsey Crosswell, Head of External Relations</w:t>
      </w:r>
    </w:p>
    <w:p w:rsidR="00295233" w:rsidRDefault="00295233" w:rsidP="00B82E11">
      <w:pPr>
        <w:spacing w:after="0" w:line="240" w:lineRule="auto"/>
      </w:pPr>
      <w:r>
        <w:t>Steven Newhouse, Head Technical Services</w:t>
      </w:r>
    </w:p>
    <w:p w:rsidR="00295233" w:rsidRDefault="00295233" w:rsidP="00B82E11">
      <w:pPr>
        <w:spacing w:after="0" w:line="240" w:lineRule="auto"/>
        <w:rPr>
          <w:rStyle w:val="staffinfo"/>
        </w:rPr>
      </w:pPr>
      <w:r>
        <w:t xml:space="preserve">John </w:t>
      </w:r>
      <w:proofErr w:type="spellStart"/>
      <w:r>
        <w:t>Overington</w:t>
      </w:r>
      <w:proofErr w:type="spellEnd"/>
      <w:r>
        <w:t xml:space="preserve">, </w:t>
      </w:r>
      <w:proofErr w:type="spellStart"/>
      <w:r>
        <w:rPr>
          <w:rStyle w:val="staffinfo"/>
        </w:rPr>
        <w:t>ChEMBL</w:t>
      </w:r>
      <w:proofErr w:type="spellEnd"/>
      <w:r>
        <w:rPr>
          <w:rStyle w:val="staffinfo"/>
        </w:rPr>
        <w:t xml:space="preserve">, Group Leader - </w:t>
      </w:r>
      <w:proofErr w:type="spellStart"/>
      <w:r>
        <w:rPr>
          <w:rStyle w:val="staffinfo"/>
        </w:rPr>
        <w:t>ChEMBL</w:t>
      </w:r>
      <w:proofErr w:type="spellEnd"/>
    </w:p>
    <w:p w:rsidR="00295233" w:rsidRDefault="00295233" w:rsidP="00B82E11">
      <w:pPr>
        <w:spacing w:after="0" w:line="240" w:lineRule="auto"/>
        <w:rPr>
          <w:rStyle w:val="staffinfo"/>
        </w:rPr>
      </w:pPr>
      <w:r>
        <w:rPr>
          <w:rStyle w:val="staffinfo"/>
        </w:rPr>
        <w:t xml:space="preserve">John </w:t>
      </w:r>
      <w:proofErr w:type="spellStart"/>
      <w:r>
        <w:rPr>
          <w:rStyle w:val="staffinfo"/>
        </w:rPr>
        <w:t>Marioni</w:t>
      </w:r>
      <w:proofErr w:type="spellEnd"/>
      <w:r>
        <w:rPr>
          <w:rStyle w:val="staffinfo"/>
        </w:rPr>
        <w:t>, Research Group Leader</w:t>
      </w:r>
    </w:p>
    <w:p w:rsidR="00295233" w:rsidRPr="00B82E11" w:rsidRDefault="00295233" w:rsidP="00B82E11">
      <w:pPr>
        <w:spacing w:after="0" w:line="240" w:lineRule="auto"/>
      </w:pPr>
      <w:r>
        <w:rPr>
          <w:rStyle w:val="staffinfo"/>
        </w:rPr>
        <w:t>Alvis Brazma, Senior Team Leader, Functional Genomics</w:t>
      </w:r>
    </w:p>
    <w:p w:rsidR="00B82E11" w:rsidRPr="00725347" w:rsidRDefault="00B82E11" w:rsidP="00B82E11">
      <w:pPr>
        <w:spacing w:after="0" w:line="240" w:lineRule="auto"/>
        <w:rPr>
          <w:sz w:val="20"/>
          <w:szCs w:val="20"/>
        </w:rPr>
      </w:pPr>
    </w:p>
    <w:p w:rsidR="00B82E11" w:rsidRPr="00B82E11" w:rsidRDefault="00B82E11" w:rsidP="00B82E11">
      <w:pPr>
        <w:spacing w:after="0" w:line="240" w:lineRule="auto"/>
        <w:rPr>
          <w:b/>
        </w:rPr>
      </w:pPr>
      <w:proofErr w:type="spellStart"/>
      <w:r w:rsidRPr="00B82E11">
        <w:rPr>
          <w:b/>
        </w:rPr>
        <w:t>DoH</w:t>
      </w:r>
      <w:proofErr w:type="spellEnd"/>
      <w:r w:rsidRPr="00B82E11">
        <w:rPr>
          <w:b/>
        </w:rPr>
        <w:t xml:space="preserve"> Participants:</w:t>
      </w:r>
    </w:p>
    <w:p w:rsidR="00DF241B" w:rsidRPr="00B82E11" w:rsidRDefault="00DF241B" w:rsidP="00DF241B">
      <w:pPr>
        <w:spacing w:after="0" w:line="240" w:lineRule="auto"/>
      </w:pPr>
      <w:r w:rsidRPr="00B82E11">
        <w:t>Mark Bale</w:t>
      </w:r>
      <w:r>
        <w:tab/>
      </w:r>
      <w:r>
        <w:tab/>
      </w:r>
      <w:r>
        <w:tab/>
      </w:r>
      <w:r>
        <w:tab/>
      </w:r>
      <w:r w:rsidRPr="00B82E11">
        <w:t>Sinead Lane</w:t>
      </w:r>
    </w:p>
    <w:p w:rsidR="00DF241B" w:rsidRPr="00B82E11" w:rsidRDefault="00DF241B" w:rsidP="00DF241B">
      <w:pPr>
        <w:spacing w:after="0" w:line="240" w:lineRule="auto"/>
      </w:pPr>
      <w:r w:rsidRPr="00B82E11">
        <w:t>Sylvia Pratt</w:t>
      </w:r>
      <w:r>
        <w:tab/>
      </w:r>
      <w:r>
        <w:tab/>
      </w:r>
      <w:r>
        <w:tab/>
      </w:r>
      <w:r>
        <w:tab/>
      </w:r>
      <w:r w:rsidRPr="00B82E11">
        <w:t xml:space="preserve">Julie </w:t>
      </w:r>
      <w:proofErr w:type="spellStart"/>
      <w:r w:rsidRPr="00B82E11">
        <w:t>Pettman</w:t>
      </w:r>
      <w:proofErr w:type="spellEnd"/>
    </w:p>
    <w:p w:rsidR="00DF241B" w:rsidRPr="00B82E11" w:rsidRDefault="00DF241B" w:rsidP="00DF241B">
      <w:pPr>
        <w:spacing w:after="0" w:line="240" w:lineRule="auto"/>
      </w:pPr>
      <w:r w:rsidRPr="00B82E11">
        <w:t>Ray Smith</w:t>
      </w:r>
      <w:r>
        <w:tab/>
      </w:r>
      <w:r>
        <w:tab/>
      </w:r>
      <w:r>
        <w:tab/>
      </w:r>
      <w:r>
        <w:tab/>
      </w:r>
      <w:r w:rsidRPr="00B82E11">
        <w:t>Catherine Byers</w:t>
      </w:r>
    </w:p>
    <w:p w:rsidR="00DF241B" w:rsidRPr="006C68AF" w:rsidRDefault="00DF241B" w:rsidP="00DF241B">
      <w:pPr>
        <w:spacing w:after="0" w:line="240" w:lineRule="auto"/>
      </w:pPr>
      <w:proofErr w:type="spellStart"/>
      <w:r w:rsidRPr="00B82E11">
        <w:t>Francesa</w:t>
      </w:r>
      <w:proofErr w:type="spellEnd"/>
      <w:r w:rsidRPr="00B82E11">
        <w:t xml:space="preserve"> </w:t>
      </w:r>
      <w:proofErr w:type="spellStart"/>
      <w:r w:rsidRPr="00B82E11">
        <w:t>Orpen</w:t>
      </w:r>
      <w:proofErr w:type="spellEnd"/>
      <w:r>
        <w:tab/>
      </w:r>
      <w:r>
        <w:tab/>
      </w:r>
      <w:r>
        <w:tab/>
      </w:r>
      <w:r>
        <w:tab/>
      </w:r>
      <w:r w:rsidRPr="006C68AF">
        <w:t xml:space="preserve">Mel </w:t>
      </w:r>
      <w:proofErr w:type="spellStart"/>
      <w:r w:rsidRPr="006C68AF">
        <w:t>Peffer</w:t>
      </w:r>
      <w:proofErr w:type="spellEnd"/>
      <w:r w:rsidRPr="006C68AF">
        <w:t xml:space="preserve">                    </w:t>
      </w:r>
    </w:p>
    <w:p w:rsidR="00DF241B" w:rsidRPr="006C68AF" w:rsidRDefault="00DF241B" w:rsidP="00DF241B">
      <w:pPr>
        <w:pStyle w:val="NoSpacing"/>
      </w:pPr>
      <w:r w:rsidRPr="006C68AF">
        <w:t>Alice-Nancy Terry</w:t>
      </w:r>
      <w:r>
        <w:tab/>
      </w:r>
      <w:r>
        <w:tab/>
      </w:r>
      <w:r>
        <w:tab/>
      </w:r>
      <w:r w:rsidRPr="006C68AF">
        <w:t>Ben Halliday</w:t>
      </w:r>
    </w:p>
    <w:p w:rsidR="00DF241B" w:rsidRPr="006C68AF" w:rsidRDefault="00DF241B" w:rsidP="00DF241B">
      <w:pPr>
        <w:pStyle w:val="NoSpacing"/>
      </w:pPr>
      <w:r w:rsidRPr="006C68AF">
        <w:t>Robin Herbert</w:t>
      </w:r>
      <w:r>
        <w:tab/>
      </w:r>
      <w:r>
        <w:tab/>
      </w:r>
      <w:r>
        <w:tab/>
      </w:r>
      <w:r>
        <w:tab/>
      </w:r>
      <w:r w:rsidRPr="006C68AF">
        <w:t>Ian McKay</w:t>
      </w:r>
    </w:p>
    <w:p w:rsidR="00654446" w:rsidRPr="008915E4" w:rsidRDefault="00B82E11" w:rsidP="002C2BA5">
      <w:pPr>
        <w:pStyle w:val="NoSpacing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                        </w:t>
      </w:r>
    </w:p>
    <w:p w:rsidR="003E66B2" w:rsidRDefault="003E66B2" w:rsidP="00BA009B">
      <w:pPr>
        <w:pStyle w:val="NoSpacing"/>
        <w:rPr>
          <w:rFonts w:cstheme="minorHAnsi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716"/>
        <w:gridCol w:w="3192"/>
      </w:tblGrid>
      <w:tr w:rsidR="00E35910" w:rsidTr="0048552B">
        <w:tc>
          <w:tcPr>
            <w:tcW w:w="1668" w:type="dxa"/>
          </w:tcPr>
          <w:p w:rsidR="00E35910" w:rsidRDefault="00DF241B" w:rsidP="00F9104E">
            <w:pPr>
              <w:spacing w:line="480" w:lineRule="auto"/>
            </w:pPr>
            <w:r>
              <w:lastRenderedPageBreak/>
              <w:t>10:00</w:t>
            </w:r>
          </w:p>
        </w:tc>
        <w:tc>
          <w:tcPr>
            <w:tcW w:w="4716" w:type="dxa"/>
          </w:tcPr>
          <w:p w:rsidR="00E35910" w:rsidRDefault="00947812" w:rsidP="00B82E11">
            <w:r>
              <w:t>Sign in at Security Reception</w:t>
            </w:r>
            <w:r w:rsidR="00B82E11">
              <w:t xml:space="preserve"> and walk to </w:t>
            </w:r>
            <w:proofErr w:type="spellStart"/>
            <w:r w:rsidR="00B82E11">
              <w:t>Hinxton</w:t>
            </w:r>
            <w:proofErr w:type="spellEnd"/>
            <w:r w:rsidR="00B82E11">
              <w:t xml:space="preserve"> Hall</w:t>
            </w:r>
          </w:p>
        </w:tc>
        <w:tc>
          <w:tcPr>
            <w:tcW w:w="3192" w:type="dxa"/>
          </w:tcPr>
          <w:p w:rsidR="00E35910" w:rsidRDefault="003E66B2" w:rsidP="009F4854">
            <w:r>
              <w:t xml:space="preserve">Met by </w:t>
            </w:r>
            <w:r w:rsidR="009F4854">
              <w:t>Francesca Gale</w:t>
            </w:r>
            <w:r w:rsidR="00D4328B">
              <w:t xml:space="preserve"> </w:t>
            </w:r>
          </w:p>
        </w:tc>
      </w:tr>
      <w:tr w:rsidR="00F9104E" w:rsidTr="0048552B">
        <w:tc>
          <w:tcPr>
            <w:tcW w:w="1668" w:type="dxa"/>
          </w:tcPr>
          <w:p w:rsidR="00F9104E" w:rsidRDefault="009F4854" w:rsidP="00F9104E">
            <w:pPr>
              <w:spacing w:line="480" w:lineRule="auto"/>
            </w:pPr>
            <w:r>
              <w:t>10:30</w:t>
            </w:r>
          </w:p>
        </w:tc>
        <w:tc>
          <w:tcPr>
            <w:tcW w:w="4716" w:type="dxa"/>
          </w:tcPr>
          <w:p w:rsidR="00B82E11" w:rsidRDefault="00B82E11" w:rsidP="00B82E11">
            <w:pPr>
              <w:pStyle w:val="NoSpacing"/>
            </w:pPr>
            <w:r>
              <w:t xml:space="preserve">Welcome, coffee </w:t>
            </w:r>
            <w:r w:rsidR="00662728">
              <w:t>and I</w:t>
            </w:r>
            <w:r w:rsidR="00F9104E">
              <w:t>ntroductions</w:t>
            </w:r>
          </w:p>
          <w:p w:rsidR="00F9104E" w:rsidRDefault="00662728" w:rsidP="00B82E11">
            <w:pPr>
              <w:pStyle w:val="NoSpacing"/>
            </w:pPr>
            <w:r>
              <w:t>O</w:t>
            </w:r>
            <w:r w:rsidR="00F9104E">
              <w:t xml:space="preserve">verview </w:t>
            </w:r>
            <w:r w:rsidR="00DF241B">
              <w:t>and purpose of visit</w:t>
            </w:r>
          </w:p>
          <w:p w:rsidR="00DF241B" w:rsidRDefault="00DF241B" w:rsidP="00B82E11">
            <w:pPr>
              <w:pStyle w:val="NoSpacing"/>
            </w:pPr>
          </w:p>
        </w:tc>
        <w:tc>
          <w:tcPr>
            <w:tcW w:w="3192" w:type="dxa"/>
          </w:tcPr>
          <w:p w:rsidR="00F9104E" w:rsidRDefault="00F9104E" w:rsidP="00F9104E">
            <w:r>
              <w:t xml:space="preserve">Julia Wilson </w:t>
            </w:r>
            <w:r w:rsidR="00DF241B">
              <w:t>and Mark Bale</w:t>
            </w:r>
          </w:p>
        </w:tc>
      </w:tr>
      <w:tr w:rsidR="00F9104E" w:rsidTr="0048552B">
        <w:tc>
          <w:tcPr>
            <w:tcW w:w="1668" w:type="dxa"/>
          </w:tcPr>
          <w:p w:rsidR="00F9104E" w:rsidRDefault="009F4854" w:rsidP="00F9104E">
            <w:pPr>
              <w:spacing w:line="480" w:lineRule="auto"/>
            </w:pPr>
            <w:r>
              <w:t>11:00</w:t>
            </w:r>
          </w:p>
        </w:tc>
        <w:tc>
          <w:tcPr>
            <w:tcW w:w="4716" w:type="dxa"/>
          </w:tcPr>
          <w:p w:rsidR="00F9104E" w:rsidRDefault="00662728" w:rsidP="00662728">
            <w:pPr>
              <w:spacing w:line="480" w:lineRule="auto"/>
            </w:pPr>
            <w:r>
              <w:t xml:space="preserve">Deciphering Developmental Disorders </w:t>
            </w:r>
          </w:p>
          <w:p w:rsidR="00662728" w:rsidRDefault="00662728" w:rsidP="00AF7938">
            <w:pPr>
              <w:pStyle w:val="NoSpacing"/>
              <w:numPr>
                <w:ilvl w:val="0"/>
                <w:numId w:val="3"/>
              </w:numPr>
            </w:pPr>
            <w:r>
              <w:t>Research Programme</w:t>
            </w:r>
          </w:p>
          <w:p w:rsidR="00662728" w:rsidRDefault="00662728" w:rsidP="00AF7938">
            <w:pPr>
              <w:pStyle w:val="NoSpacing"/>
              <w:numPr>
                <w:ilvl w:val="0"/>
                <w:numId w:val="3"/>
              </w:numPr>
            </w:pPr>
            <w:r>
              <w:t>Ethics and Society considerations</w:t>
            </w:r>
          </w:p>
          <w:p w:rsidR="00AF7938" w:rsidRDefault="00AF7938" w:rsidP="00B82E11">
            <w:pPr>
              <w:pStyle w:val="NoSpacing"/>
              <w:numPr>
                <w:ilvl w:val="0"/>
                <w:numId w:val="3"/>
              </w:numPr>
            </w:pPr>
            <w:r>
              <w:t>Wider application to other rare diseases</w:t>
            </w:r>
          </w:p>
        </w:tc>
        <w:tc>
          <w:tcPr>
            <w:tcW w:w="3192" w:type="dxa"/>
          </w:tcPr>
          <w:p w:rsidR="00662728" w:rsidRDefault="00662728" w:rsidP="00F9104E"/>
          <w:p w:rsidR="00662728" w:rsidRDefault="00662728" w:rsidP="00F9104E"/>
          <w:p w:rsidR="00662728" w:rsidRDefault="00662728" w:rsidP="00F9104E">
            <w:r>
              <w:t>Matt Hurles</w:t>
            </w:r>
          </w:p>
          <w:p w:rsidR="00AF7938" w:rsidRDefault="00662728" w:rsidP="00F9104E">
            <w:r>
              <w:t>Anna Middleton</w:t>
            </w:r>
          </w:p>
          <w:p w:rsidR="00AF7938" w:rsidRDefault="00AF7938" w:rsidP="00F9104E">
            <w:r>
              <w:t>Helen Firth / Caroline Wright</w:t>
            </w:r>
          </w:p>
          <w:p w:rsidR="00662728" w:rsidRDefault="00662728" w:rsidP="00F9104E"/>
        </w:tc>
      </w:tr>
      <w:tr w:rsidR="00662728" w:rsidTr="0048552B">
        <w:tc>
          <w:tcPr>
            <w:tcW w:w="1668" w:type="dxa"/>
          </w:tcPr>
          <w:p w:rsidR="00662728" w:rsidRDefault="009F4854" w:rsidP="00F9104E">
            <w:pPr>
              <w:spacing w:line="480" w:lineRule="auto"/>
            </w:pPr>
            <w:r>
              <w:t>12:15</w:t>
            </w:r>
          </w:p>
        </w:tc>
        <w:tc>
          <w:tcPr>
            <w:tcW w:w="4716" w:type="dxa"/>
          </w:tcPr>
          <w:p w:rsidR="00662728" w:rsidRDefault="00AF7938" w:rsidP="00D351BF">
            <w:pPr>
              <w:spacing w:line="480" w:lineRule="auto"/>
            </w:pPr>
            <w:r>
              <w:t>Wrap up discussions</w:t>
            </w:r>
          </w:p>
        </w:tc>
        <w:tc>
          <w:tcPr>
            <w:tcW w:w="3192" w:type="dxa"/>
          </w:tcPr>
          <w:p w:rsidR="00662728" w:rsidRDefault="00662728" w:rsidP="00F9104E"/>
        </w:tc>
      </w:tr>
      <w:tr w:rsidR="00E35910" w:rsidTr="0048552B">
        <w:tc>
          <w:tcPr>
            <w:tcW w:w="1668" w:type="dxa"/>
          </w:tcPr>
          <w:p w:rsidR="00E405D2" w:rsidRDefault="00E405D2" w:rsidP="008F3597">
            <w:pPr>
              <w:spacing w:line="480" w:lineRule="auto"/>
            </w:pPr>
          </w:p>
          <w:p w:rsidR="00E35910" w:rsidRDefault="00E47B19" w:rsidP="008F3597">
            <w:pPr>
              <w:spacing w:line="480" w:lineRule="auto"/>
            </w:pPr>
            <w:r>
              <w:t>1</w:t>
            </w:r>
            <w:r w:rsidR="00662728">
              <w:t>2:3</w:t>
            </w:r>
            <w:r w:rsidR="00B3774A">
              <w:t>0</w:t>
            </w:r>
          </w:p>
        </w:tc>
        <w:tc>
          <w:tcPr>
            <w:tcW w:w="4716" w:type="dxa"/>
          </w:tcPr>
          <w:p w:rsidR="00E405D2" w:rsidRDefault="00E405D2" w:rsidP="00662728">
            <w:pPr>
              <w:spacing w:line="480" w:lineRule="auto"/>
            </w:pPr>
          </w:p>
          <w:p w:rsidR="00E35910" w:rsidRDefault="00DF241B" w:rsidP="00662728">
            <w:pPr>
              <w:spacing w:line="480" w:lineRule="auto"/>
            </w:pPr>
            <w:r>
              <w:t>Joint l</w:t>
            </w:r>
            <w:r w:rsidR="00662728">
              <w:t>unch with Sanger Institute and EBI</w:t>
            </w:r>
          </w:p>
        </w:tc>
        <w:tc>
          <w:tcPr>
            <w:tcW w:w="3192" w:type="dxa"/>
          </w:tcPr>
          <w:p w:rsidR="00E405D2" w:rsidRDefault="00E405D2" w:rsidP="00D351BF">
            <w:pPr>
              <w:spacing w:line="480" w:lineRule="auto"/>
            </w:pPr>
          </w:p>
          <w:p w:rsidR="00E35910" w:rsidRDefault="00B82E11" w:rsidP="00D351BF">
            <w:pPr>
              <w:spacing w:line="480" w:lineRule="auto"/>
            </w:pPr>
            <w:r>
              <w:t>Chestnut Suite</w:t>
            </w:r>
          </w:p>
        </w:tc>
      </w:tr>
      <w:tr w:rsidR="005B1283" w:rsidTr="0048552B">
        <w:tc>
          <w:tcPr>
            <w:tcW w:w="1668" w:type="dxa"/>
          </w:tcPr>
          <w:p w:rsidR="000672D3" w:rsidRDefault="000672D3" w:rsidP="000672D3">
            <w:pPr>
              <w:spacing w:line="480" w:lineRule="auto"/>
            </w:pPr>
          </w:p>
          <w:p w:rsidR="005B1283" w:rsidRDefault="005B1283" w:rsidP="000672D3">
            <w:pPr>
              <w:spacing w:line="480" w:lineRule="auto"/>
            </w:pPr>
            <w:r>
              <w:t>1</w:t>
            </w:r>
            <w:r w:rsidR="00662728">
              <w:t>3:3</w:t>
            </w:r>
            <w:r>
              <w:t>0</w:t>
            </w:r>
          </w:p>
        </w:tc>
        <w:tc>
          <w:tcPr>
            <w:tcW w:w="4716" w:type="dxa"/>
          </w:tcPr>
          <w:p w:rsidR="005B1283" w:rsidRPr="001437CA" w:rsidRDefault="006E434C" w:rsidP="000672D3">
            <w:pPr>
              <w:spacing w:line="480" w:lineRule="auto"/>
              <w:rPr>
                <w:b/>
              </w:rPr>
            </w:pPr>
            <w:r w:rsidRPr="001437CA">
              <w:rPr>
                <w:b/>
              </w:rPr>
              <w:t>Meadow Room</w:t>
            </w:r>
            <w:r w:rsidR="000672D3" w:rsidRPr="001437CA">
              <w:rPr>
                <w:b/>
              </w:rPr>
              <w:t xml:space="preserve">, EMBL-EBI </w:t>
            </w:r>
            <w:r w:rsidRPr="001437CA">
              <w:rPr>
                <w:b/>
              </w:rPr>
              <w:t xml:space="preserve">South </w:t>
            </w:r>
            <w:r w:rsidR="000672D3" w:rsidRPr="001437CA">
              <w:rPr>
                <w:b/>
              </w:rPr>
              <w:t>building</w:t>
            </w:r>
          </w:p>
          <w:p w:rsidR="000672D3" w:rsidRDefault="000672D3" w:rsidP="000672D3">
            <w:pPr>
              <w:spacing w:line="480" w:lineRule="auto"/>
            </w:pPr>
            <w:r>
              <w:t>Overview of EBI (Janet Thornton)</w:t>
            </w:r>
          </w:p>
          <w:p w:rsidR="000672D3" w:rsidRDefault="000672D3" w:rsidP="000672D3">
            <w:pPr>
              <w:spacing w:line="480" w:lineRule="auto"/>
            </w:pPr>
          </w:p>
          <w:p w:rsidR="00161AC5" w:rsidRDefault="00161AC5" w:rsidP="000672D3">
            <w:pPr>
              <w:spacing w:line="480" w:lineRule="auto"/>
            </w:pPr>
          </w:p>
          <w:p w:rsidR="00161AC5" w:rsidRDefault="00161AC5" w:rsidP="000672D3">
            <w:pPr>
              <w:spacing w:line="480" w:lineRule="auto"/>
            </w:pPr>
            <w:r>
              <w:t>Tea and Coffee</w:t>
            </w:r>
          </w:p>
        </w:tc>
        <w:tc>
          <w:tcPr>
            <w:tcW w:w="3192" w:type="dxa"/>
          </w:tcPr>
          <w:p w:rsidR="000672D3" w:rsidRDefault="000672D3" w:rsidP="000672D3">
            <w:pPr>
              <w:spacing w:line="480" w:lineRule="auto"/>
            </w:pPr>
            <w:r>
              <w:t>Janet Thornton</w:t>
            </w:r>
          </w:p>
          <w:p w:rsidR="000672D3" w:rsidRDefault="000672D3" w:rsidP="000672D3">
            <w:pPr>
              <w:spacing w:line="480" w:lineRule="auto"/>
            </w:pPr>
            <w:r>
              <w:t>Rolf Apweiler</w:t>
            </w:r>
          </w:p>
          <w:p w:rsidR="000672D3" w:rsidRDefault="000672D3" w:rsidP="000672D3">
            <w:pPr>
              <w:spacing w:line="480" w:lineRule="auto"/>
            </w:pPr>
            <w:r>
              <w:t>Ewan Birney</w:t>
            </w:r>
          </w:p>
          <w:p w:rsidR="000672D3" w:rsidRDefault="000672D3" w:rsidP="000672D3">
            <w:pPr>
              <w:spacing w:line="480" w:lineRule="auto"/>
            </w:pPr>
            <w:r>
              <w:t>Lindsey Crosswell</w:t>
            </w:r>
          </w:p>
        </w:tc>
      </w:tr>
      <w:tr w:rsidR="000672D3" w:rsidTr="0048552B">
        <w:tc>
          <w:tcPr>
            <w:tcW w:w="1668" w:type="dxa"/>
          </w:tcPr>
          <w:p w:rsidR="000672D3" w:rsidRDefault="000672D3" w:rsidP="000672D3">
            <w:pPr>
              <w:spacing w:line="480" w:lineRule="auto"/>
            </w:pPr>
            <w:r>
              <w:t>14:30</w:t>
            </w:r>
          </w:p>
        </w:tc>
        <w:tc>
          <w:tcPr>
            <w:tcW w:w="4716" w:type="dxa"/>
          </w:tcPr>
          <w:p w:rsidR="000672D3" w:rsidRDefault="000672D3" w:rsidP="000672D3">
            <w:pPr>
              <w:spacing w:line="480" w:lineRule="auto"/>
            </w:pPr>
            <w:r>
              <w:t xml:space="preserve">Current Health Research at EMBL-EBI </w:t>
            </w:r>
            <w:r w:rsidR="00161AC5">
              <w:t>(Ewan Birney)</w:t>
            </w:r>
          </w:p>
          <w:p w:rsidR="009E599E" w:rsidRDefault="009E599E" w:rsidP="009E599E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100k genomes</w:t>
            </w:r>
          </w:p>
          <w:p w:rsidR="009E599E" w:rsidRDefault="009E599E" w:rsidP="009E599E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proofErr w:type="spellStart"/>
            <w:r>
              <w:t>Addenbrookes</w:t>
            </w:r>
            <w:proofErr w:type="spellEnd"/>
            <w:r>
              <w:t xml:space="preserve"> collaborations</w:t>
            </w:r>
          </w:p>
          <w:p w:rsidR="000672D3" w:rsidRDefault="00161AC5" w:rsidP="000672D3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 xml:space="preserve"> R</w:t>
            </w:r>
            <w:r w:rsidR="009E599E">
              <w:t>esearch</w:t>
            </w:r>
          </w:p>
        </w:tc>
        <w:tc>
          <w:tcPr>
            <w:tcW w:w="3192" w:type="dxa"/>
          </w:tcPr>
          <w:p w:rsidR="000672D3" w:rsidRDefault="000672D3" w:rsidP="000672D3">
            <w:pPr>
              <w:spacing w:line="480" w:lineRule="auto"/>
            </w:pPr>
            <w:r>
              <w:t>As above, joined by :</w:t>
            </w:r>
          </w:p>
          <w:p w:rsidR="000672D3" w:rsidRDefault="000672D3" w:rsidP="000672D3">
            <w:pPr>
              <w:spacing w:line="480" w:lineRule="auto"/>
            </w:pPr>
            <w:r>
              <w:t xml:space="preserve">John </w:t>
            </w:r>
            <w:proofErr w:type="spellStart"/>
            <w:r>
              <w:t>Overington</w:t>
            </w:r>
            <w:proofErr w:type="spellEnd"/>
          </w:p>
          <w:p w:rsidR="000672D3" w:rsidRDefault="000672D3" w:rsidP="000672D3">
            <w:pPr>
              <w:spacing w:line="480" w:lineRule="auto"/>
            </w:pPr>
            <w:r>
              <w:t xml:space="preserve">John </w:t>
            </w:r>
            <w:proofErr w:type="spellStart"/>
            <w:r>
              <w:t>Marioni</w:t>
            </w:r>
            <w:proofErr w:type="spellEnd"/>
          </w:p>
          <w:p w:rsidR="000672D3" w:rsidRDefault="000672D3" w:rsidP="000672D3">
            <w:pPr>
              <w:spacing w:line="480" w:lineRule="auto"/>
            </w:pPr>
            <w:r>
              <w:t>Alvis Brazma</w:t>
            </w:r>
          </w:p>
          <w:p w:rsidR="000672D3" w:rsidRDefault="000672D3" w:rsidP="000672D3">
            <w:pPr>
              <w:spacing w:line="480" w:lineRule="auto"/>
            </w:pPr>
            <w:r>
              <w:t>Steven Newhouse</w:t>
            </w:r>
          </w:p>
        </w:tc>
      </w:tr>
      <w:tr w:rsidR="000672D3" w:rsidTr="0048552B">
        <w:tc>
          <w:tcPr>
            <w:tcW w:w="1668" w:type="dxa"/>
          </w:tcPr>
          <w:p w:rsidR="000672D3" w:rsidRDefault="000672D3" w:rsidP="000672D3">
            <w:pPr>
              <w:spacing w:line="480" w:lineRule="auto"/>
            </w:pPr>
            <w:r>
              <w:t>15.30</w:t>
            </w:r>
          </w:p>
        </w:tc>
        <w:tc>
          <w:tcPr>
            <w:tcW w:w="4716" w:type="dxa"/>
          </w:tcPr>
          <w:p w:rsidR="000672D3" w:rsidRDefault="000672D3" w:rsidP="000672D3">
            <w:pPr>
              <w:spacing w:line="480" w:lineRule="auto"/>
            </w:pPr>
            <w:r>
              <w:t>Wrap up meeting</w:t>
            </w:r>
          </w:p>
        </w:tc>
        <w:tc>
          <w:tcPr>
            <w:tcW w:w="3192" w:type="dxa"/>
          </w:tcPr>
          <w:p w:rsidR="000672D3" w:rsidRDefault="001437CA" w:rsidP="000672D3">
            <w:pPr>
              <w:spacing w:line="480" w:lineRule="auto"/>
            </w:pPr>
            <w:r>
              <w:t>Janet Thornton</w:t>
            </w:r>
          </w:p>
          <w:p w:rsidR="001437CA" w:rsidRDefault="001437CA" w:rsidP="000672D3">
            <w:pPr>
              <w:spacing w:line="480" w:lineRule="auto"/>
            </w:pPr>
            <w:r>
              <w:t>Ewan Birney</w:t>
            </w:r>
          </w:p>
          <w:p w:rsidR="001437CA" w:rsidRDefault="001437CA" w:rsidP="000672D3">
            <w:pPr>
              <w:spacing w:line="480" w:lineRule="auto"/>
            </w:pPr>
            <w:r>
              <w:t>Rolf Apweiler</w:t>
            </w:r>
          </w:p>
          <w:p w:rsidR="001437CA" w:rsidRDefault="001437CA" w:rsidP="000672D3">
            <w:pPr>
              <w:spacing w:line="480" w:lineRule="auto"/>
            </w:pPr>
            <w:r>
              <w:t>Lindsey Crosswell</w:t>
            </w:r>
          </w:p>
        </w:tc>
      </w:tr>
      <w:tr w:rsidR="000672D3" w:rsidTr="0048552B">
        <w:tc>
          <w:tcPr>
            <w:tcW w:w="1668" w:type="dxa"/>
          </w:tcPr>
          <w:p w:rsidR="000672D3" w:rsidRDefault="000672D3" w:rsidP="000672D3">
            <w:pPr>
              <w:spacing w:line="480" w:lineRule="auto"/>
            </w:pPr>
            <w:r>
              <w:t>16.00</w:t>
            </w:r>
          </w:p>
        </w:tc>
        <w:tc>
          <w:tcPr>
            <w:tcW w:w="4716" w:type="dxa"/>
          </w:tcPr>
          <w:p w:rsidR="000672D3" w:rsidRDefault="000672D3" w:rsidP="000672D3">
            <w:pPr>
              <w:spacing w:line="480" w:lineRule="auto"/>
            </w:pPr>
            <w:r>
              <w:t>Depart</w:t>
            </w:r>
            <w:bookmarkStart w:id="0" w:name="_GoBack"/>
            <w:bookmarkEnd w:id="0"/>
          </w:p>
        </w:tc>
        <w:tc>
          <w:tcPr>
            <w:tcW w:w="3192" w:type="dxa"/>
          </w:tcPr>
          <w:p w:rsidR="000672D3" w:rsidRDefault="000672D3" w:rsidP="000672D3">
            <w:pPr>
              <w:spacing w:line="480" w:lineRule="auto"/>
            </w:pPr>
          </w:p>
        </w:tc>
      </w:tr>
    </w:tbl>
    <w:p w:rsidR="00F9104E" w:rsidRDefault="00F9104E" w:rsidP="000672D3">
      <w:pPr>
        <w:spacing w:after="0"/>
      </w:pPr>
    </w:p>
    <w:sectPr w:rsidR="00F9104E" w:rsidSect="00357C5C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228" w:rsidRDefault="00B24228" w:rsidP="002E2429">
      <w:pPr>
        <w:spacing w:after="0" w:line="240" w:lineRule="auto"/>
      </w:pPr>
      <w:r>
        <w:separator/>
      </w:r>
    </w:p>
  </w:endnote>
  <w:endnote w:type="continuationSeparator" w:id="0">
    <w:p w:rsidR="00B24228" w:rsidRDefault="00B24228" w:rsidP="002E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228" w:rsidRDefault="00B24228" w:rsidP="002E2429">
      <w:pPr>
        <w:spacing w:after="0" w:line="240" w:lineRule="auto"/>
      </w:pPr>
      <w:r>
        <w:separator/>
      </w:r>
    </w:p>
  </w:footnote>
  <w:footnote w:type="continuationSeparator" w:id="0">
    <w:p w:rsidR="00B24228" w:rsidRDefault="00B24228" w:rsidP="002E2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9B" w:rsidRDefault="00BA00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6650"/>
    <w:multiLevelType w:val="hybridMultilevel"/>
    <w:tmpl w:val="BD061032"/>
    <w:lvl w:ilvl="0" w:tplc="7AB02A64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E0D88"/>
    <w:multiLevelType w:val="multilevel"/>
    <w:tmpl w:val="AD2E3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3385757"/>
    <w:multiLevelType w:val="hybridMultilevel"/>
    <w:tmpl w:val="29D29FEA"/>
    <w:lvl w:ilvl="0" w:tplc="5CDCD670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10"/>
    <w:rsid w:val="00034623"/>
    <w:rsid w:val="000476C2"/>
    <w:rsid w:val="000672D3"/>
    <w:rsid w:val="00086504"/>
    <w:rsid w:val="000B7345"/>
    <w:rsid w:val="000D15F6"/>
    <w:rsid w:val="001131FC"/>
    <w:rsid w:val="00113663"/>
    <w:rsid w:val="00114809"/>
    <w:rsid w:val="00124E30"/>
    <w:rsid w:val="001437CA"/>
    <w:rsid w:val="00157663"/>
    <w:rsid w:val="001616AF"/>
    <w:rsid w:val="00161AC5"/>
    <w:rsid w:val="00163852"/>
    <w:rsid w:val="001817BC"/>
    <w:rsid w:val="00185BD0"/>
    <w:rsid w:val="0020525A"/>
    <w:rsid w:val="00246B1F"/>
    <w:rsid w:val="00252821"/>
    <w:rsid w:val="00295233"/>
    <w:rsid w:val="002C2BA5"/>
    <w:rsid w:val="002C5765"/>
    <w:rsid w:val="002E2429"/>
    <w:rsid w:val="002E3A45"/>
    <w:rsid w:val="002F0119"/>
    <w:rsid w:val="002F1EFC"/>
    <w:rsid w:val="00313195"/>
    <w:rsid w:val="00347F0A"/>
    <w:rsid w:val="00353EAE"/>
    <w:rsid w:val="00357C5C"/>
    <w:rsid w:val="00372766"/>
    <w:rsid w:val="003764C2"/>
    <w:rsid w:val="003B646F"/>
    <w:rsid w:val="003E66B2"/>
    <w:rsid w:val="00412CF3"/>
    <w:rsid w:val="00422016"/>
    <w:rsid w:val="00434C0D"/>
    <w:rsid w:val="00445D72"/>
    <w:rsid w:val="0048552B"/>
    <w:rsid w:val="00486C34"/>
    <w:rsid w:val="00514F7D"/>
    <w:rsid w:val="00544E75"/>
    <w:rsid w:val="00560D73"/>
    <w:rsid w:val="0056191A"/>
    <w:rsid w:val="00596099"/>
    <w:rsid w:val="005B1283"/>
    <w:rsid w:val="005B7728"/>
    <w:rsid w:val="006068EF"/>
    <w:rsid w:val="006142C3"/>
    <w:rsid w:val="00634381"/>
    <w:rsid w:val="00654446"/>
    <w:rsid w:val="00662728"/>
    <w:rsid w:val="006E434C"/>
    <w:rsid w:val="006F537E"/>
    <w:rsid w:val="00746D25"/>
    <w:rsid w:val="00766CE3"/>
    <w:rsid w:val="0081152F"/>
    <w:rsid w:val="00853DA6"/>
    <w:rsid w:val="008915E4"/>
    <w:rsid w:val="00892C6B"/>
    <w:rsid w:val="008D0B9D"/>
    <w:rsid w:val="008D2CB4"/>
    <w:rsid w:val="008F3597"/>
    <w:rsid w:val="00905832"/>
    <w:rsid w:val="00912BE2"/>
    <w:rsid w:val="00947812"/>
    <w:rsid w:val="009E599E"/>
    <w:rsid w:val="009F4854"/>
    <w:rsid w:val="009F5694"/>
    <w:rsid w:val="00A13B99"/>
    <w:rsid w:val="00A21D5B"/>
    <w:rsid w:val="00AA52B5"/>
    <w:rsid w:val="00AB52B3"/>
    <w:rsid w:val="00AF7938"/>
    <w:rsid w:val="00B24228"/>
    <w:rsid w:val="00B246C6"/>
    <w:rsid w:val="00B3774A"/>
    <w:rsid w:val="00B515BC"/>
    <w:rsid w:val="00B5266E"/>
    <w:rsid w:val="00B82E11"/>
    <w:rsid w:val="00BA009B"/>
    <w:rsid w:val="00BD435C"/>
    <w:rsid w:val="00C01A05"/>
    <w:rsid w:val="00C4383F"/>
    <w:rsid w:val="00C90780"/>
    <w:rsid w:val="00D12617"/>
    <w:rsid w:val="00D269B0"/>
    <w:rsid w:val="00D351BF"/>
    <w:rsid w:val="00D4328B"/>
    <w:rsid w:val="00DC3D7A"/>
    <w:rsid w:val="00DE2164"/>
    <w:rsid w:val="00DF241B"/>
    <w:rsid w:val="00E32BF2"/>
    <w:rsid w:val="00E35910"/>
    <w:rsid w:val="00E405D2"/>
    <w:rsid w:val="00E47B19"/>
    <w:rsid w:val="00E578A9"/>
    <w:rsid w:val="00E96F28"/>
    <w:rsid w:val="00EB5F26"/>
    <w:rsid w:val="00EB6B22"/>
    <w:rsid w:val="00F17F2D"/>
    <w:rsid w:val="00F50DFD"/>
    <w:rsid w:val="00F87DEA"/>
    <w:rsid w:val="00F9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910"/>
    <w:pPr>
      <w:spacing w:after="0" w:line="240" w:lineRule="auto"/>
    </w:pPr>
  </w:style>
  <w:style w:type="table" w:styleId="TableGrid">
    <w:name w:val="Table Grid"/>
    <w:basedOn w:val="TableNormal"/>
    <w:uiPriority w:val="59"/>
    <w:rsid w:val="00E3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429"/>
  </w:style>
  <w:style w:type="paragraph" w:styleId="Footer">
    <w:name w:val="footer"/>
    <w:basedOn w:val="Normal"/>
    <w:link w:val="FooterChar"/>
    <w:uiPriority w:val="99"/>
    <w:unhideWhenUsed/>
    <w:rsid w:val="002E2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429"/>
  </w:style>
  <w:style w:type="paragraph" w:styleId="BalloonText">
    <w:name w:val="Balloon Text"/>
    <w:basedOn w:val="Normal"/>
    <w:link w:val="BalloonTextChar"/>
    <w:uiPriority w:val="99"/>
    <w:semiHidden/>
    <w:unhideWhenUsed/>
    <w:rsid w:val="00DE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72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B52B3"/>
  </w:style>
  <w:style w:type="character" w:customStyle="1" w:styleId="staffinfo">
    <w:name w:val="staffinfo"/>
    <w:basedOn w:val="DefaultParagraphFont"/>
    <w:rsid w:val="00295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910"/>
    <w:pPr>
      <w:spacing w:after="0" w:line="240" w:lineRule="auto"/>
    </w:pPr>
  </w:style>
  <w:style w:type="table" w:styleId="TableGrid">
    <w:name w:val="Table Grid"/>
    <w:basedOn w:val="TableNormal"/>
    <w:uiPriority w:val="59"/>
    <w:rsid w:val="00E3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429"/>
  </w:style>
  <w:style w:type="paragraph" w:styleId="Footer">
    <w:name w:val="footer"/>
    <w:basedOn w:val="Normal"/>
    <w:link w:val="FooterChar"/>
    <w:uiPriority w:val="99"/>
    <w:unhideWhenUsed/>
    <w:rsid w:val="002E2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429"/>
  </w:style>
  <w:style w:type="paragraph" w:styleId="BalloonText">
    <w:name w:val="Balloon Text"/>
    <w:basedOn w:val="Normal"/>
    <w:link w:val="BalloonTextChar"/>
    <w:uiPriority w:val="99"/>
    <w:semiHidden/>
    <w:unhideWhenUsed/>
    <w:rsid w:val="00DE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72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B52B3"/>
  </w:style>
  <w:style w:type="character" w:customStyle="1" w:styleId="staffinfo">
    <w:name w:val="staffinfo"/>
    <w:basedOn w:val="DefaultParagraphFont"/>
    <w:rsid w:val="00295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GRL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kk6</dc:creator>
  <cp:lastModifiedBy>Anna Middleton</cp:lastModifiedBy>
  <cp:revision>2</cp:revision>
  <cp:lastPrinted>2015-01-13T17:51:00Z</cp:lastPrinted>
  <dcterms:created xsi:type="dcterms:W3CDTF">2015-01-20T13:36:00Z</dcterms:created>
  <dcterms:modified xsi:type="dcterms:W3CDTF">2015-01-20T13:36:00Z</dcterms:modified>
</cp:coreProperties>
</file>